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D85D" w14:textId="229996E9" w:rsidR="00417C35" w:rsidRPr="003E56FF" w:rsidRDefault="008F34CF">
      <w:pPr>
        <w:rPr>
          <w:b/>
          <w:bCs/>
          <w:color w:val="FF0000"/>
          <w:lang w:val="en-US"/>
        </w:rPr>
      </w:pPr>
      <w:r w:rsidRPr="003E56FF">
        <w:rPr>
          <w:b/>
          <w:bCs/>
          <w:color w:val="FF0000"/>
          <w:lang w:val="en-US"/>
        </w:rPr>
        <w:t>Links</w:t>
      </w:r>
    </w:p>
    <w:p w14:paraId="08D85864" w14:textId="48BCB37A" w:rsidR="008F34CF" w:rsidRPr="00742A82" w:rsidRDefault="00742A82">
      <w:pPr>
        <w:rPr>
          <w:b/>
          <w:bCs/>
          <w:lang w:val="en-US"/>
        </w:rPr>
      </w:pPr>
      <w:r w:rsidRPr="00742A82">
        <w:rPr>
          <w:b/>
          <w:bCs/>
        </w:rPr>
        <w:t>NJC pay offer 2024/5</w:t>
      </w:r>
    </w:p>
    <w:p w14:paraId="6103F2C9" w14:textId="1D8E0EE3" w:rsidR="008F34CF" w:rsidRDefault="001D05FF">
      <w:pPr>
        <w:rPr>
          <w:lang w:val="en-US"/>
        </w:rPr>
      </w:pPr>
      <w:hyperlink r:id="rId8" w:history="1">
        <w:r w:rsidR="00170E45" w:rsidRPr="00170E45">
          <w:rPr>
            <w:rStyle w:val="Hyperlink"/>
          </w:rPr>
          <w:t>Support Staff Pay and Allowances | Strictly Education HR Hub</w:t>
        </w:r>
      </w:hyperlink>
    </w:p>
    <w:p w14:paraId="79C4A354" w14:textId="08923B4F" w:rsidR="00170E45" w:rsidRDefault="001D05FF">
      <w:pPr>
        <w:rPr>
          <w:lang w:val="en-US"/>
        </w:rPr>
      </w:pPr>
      <w:hyperlink r:id="rId9" w:history="1">
        <w:r w:rsidR="0089033D" w:rsidRPr="0089033D">
          <w:rPr>
            <w:rStyle w:val="Hyperlink"/>
          </w:rPr>
          <w:t>NJC for LGS (Green Book) Pay Claim 2024/25 | Strictly Education HR Hub</w:t>
        </w:r>
      </w:hyperlink>
    </w:p>
    <w:p w14:paraId="3CFFC19A" w14:textId="4C6FE055" w:rsidR="0089033D" w:rsidRPr="00217809" w:rsidRDefault="004B6331">
      <w:pPr>
        <w:rPr>
          <w:b/>
          <w:bCs/>
          <w:lang w:val="en-US"/>
        </w:rPr>
      </w:pPr>
      <w:r w:rsidRPr="00217809">
        <w:rPr>
          <w:b/>
          <w:bCs/>
          <w:lang w:val="en-US"/>
        </w:rPr>
        <w:t>Trade Union response- Possible Strike Action</w:t>
      </w:r>
    </w:p>
    <w:p w14:paraId="3E166C07" w14:textId="32CE1DAC" w:rsidR="004B6331" w:rsidRDefault="001D05FF">
      <w:pPr>
        <w:rPr>
          <w:lang w:val="en-US"/>
        </w:rPr>
      </w:pPr>
      <w:hyperlink r:id="rId10" w:history="1">
        <w:r w:rsidR="00E858AF" w:rsidRPr="00E858AF">
          <w:rPr>
            <w:rStyle w:val="Hyperlink"/>
          </w:rPr>
          <w:t>Industrial Action | Strictly Education HR Hub</w:t>
        </w:r>
      </w:hyperlink>
    </w:p>
    <w:p w14:paraId="75EE8AB2" w14:textId="05354333" w:rsidR="00E858AF" w:rsidRDefault="001D05FF">
      <w:pPr>
        <w:rPr>
          <w:lang w:val="en-US"/>
        </w:rPr>
      </w:pPr>
      <w:hyperlink r:id="rId11" w:history="1">
        <w:r w:rsidR="00E858AF" w:rsidRPr="00E858AF">
          <w:rPr>
            <w:rStyle w:val="Hyperlink"/>
          </w:rPr>
          <w:t>Industrial Action - Guidance and Information | Strictly Education HR Hub</w:t>
        </w:r>
      </w:hyperlink>
    </w:p>
    <w:p w14:paraId="7A2D0A2D" w14:textId="4E1F30E6" w:rsidR="009C511A" w:rsidRDefault="009C511A">
      <w:pPr>
        <w:rPr>
          <w:b/>
          <w:bCs/>
        </w:rPr>
      </w:pPr>
      <w:r w:rsidRPr="009C511A">
        <w:rPr>
          <w:b/>
          <w:bCs/>
        </w:rPr>
        <w:t>School Teachers’ Pay 2024</w:t>
      </w:r>
    </w:p>
    <w:p w14:paraId="057D9094" w14:textId="0F4DC7A0" w:rsidR="009C511A" w:rsidRDefault="009C511A">
      <w:pPr>
        <w:rPr>
          <w:b/>
          <w:bCs/>
        </w:rPr>
      </w:pPr>
      <w:hyperlink r:id="rId12" w:history="1">
        <w:r w:rsidRPr="009C511A">
          <w:rPr>
            <w:rStyle w:val="Hyperlink"/>
            <w:b/>
            <w:bCs/>
            <w:lang w:val="en-US"/>
          </w:rPr>
          <w:t xml:space="preserve">School Teachers’ Review Body </w:t>
        </w:r>
      </w:hyperlink>
    </w:p>
    <w:p w14:paraId="24DA9937" w14:textId="01F39D98" w:rsidR="00796C49" w:rsidRDefault="00796C49">
      <w:pPr>
        <w:rPr>
          <w:b/>
          <w:bCs/>
        </w:rPr>
      </w:pPr>
      <w:hyperlink r:id="rId13" w:history="1">
        <w:r w:rsidRPr="00796C49">
          <w:rPr>
            <w:rStyle w:val="Hyperlink"/>
            <w:b/>
            <w:bCs/>
          </w:rPr>
          <w:t>School Teachers' Pay Award 2024 | Strictly Education HR Hub</w:t>
        </w:r>
      </w:hyperlink>
    </w:p>
    <w:p w14:paraId="1CCCC20F" w14:textId="39107767" w:rsidR="009C511A" w:rsidRDefault="005D12E3">
      <w:pPr>
        <w:rPr>
          <w:b/>
          <w:bCs/>
        </w:rPr>
      </w:pPr>
      <w:hyperlink r:id="rId14" w:history="1">
        <w:r w:rsidRPr="005D12E3">
          <w:rPr>
            <w:rStyle w:val="Hyperlink"/>
            <w:b/>
            <w:bCs/>
            <w:lang w:val="en-US"/>
          </w:rPr>
          <w:t>School Teachers' Pay Award 2024</w:t>
        </w:r>
      </w:hyperlink>
    </w:p>
    <w:p w14:paraId="04E6A804" w14:textId="230901A2" w:rsidR="00796C49" w:rsidRDefault="0014461E">
      <w:pPr>
        <w:rPr>
          <w:b/>
          <w:bCs/>
        </w:rPr>
      </w:pPr>
      <w:hyperlink r:id="rId15" w:history="1">
        <w:r w:rsidRPr="0014461E">
          <w:rPr>
            <w:rStyle w:val="Hyperlink"/>
            <w:b/>
            <w:bCs/>
          </w:rPr>
          <w:t>School Teachers' Pay Award 2025 | Strictly Education HR Hub</w:t>
        </w:r>
      </w:hyperlink>
    </w:p>
    <w:p w14:paraId="64C4DE9A" w14:textId="29D1527B" w:rsidR="0014461E" w:rsidRDefault="0014461E">
      <w:pPr>
        <w:rPr>
          <w:b/>
          <w:bCs/>
        </w:rPr>
      </w:pPr>
      <w:hyperlink r:id="rId16" w:history="1">
        <w:r w:rsidRPr="0014461E">
          <w:rPr>
            <w:rStyle w:val="Hyperlink"/>
            <w:b/>
            <w:bCs/>
          </w:rPr>
          <w:t>Teachers' Pay and Allowances | Strictly Education HR Hub</w:t>
        </w:r>
      </w:hyperlink>
    </w:p>
    <w:p w14:paraId="4E882BD5" w14:textId="6D3A8C80" w:rsidR="00E858AF" w:rsidRPr="00217809" w:rsidRDefault="006E77EC">
      <w:pPr>
        <w:rPr>
          <w:b/>
          <w:bCs/>
        </w:rPr>
      </w:pPr>
      <w:r w:rsidRPr="00217809">
        <w:rPr>
          <w:b/>
          <w:bCs/>
        </w:rPr>
        <w:t>What’s new? Teacher Appraisal</w:t>
      </w:r>
    </w:p>
    <w:p w14:paraId="3D9DBFF9" w14:textId="7521D2EE" w:rsidR="00E3330C" w:rsidRDefault="001D05FF">
      <w:hyperlink r:id="rId17" w:history="1">
        <w:r w:rsidR="00E3330C" w:rsidRPr="00E3330C">
          <w:rPr>
            <w:rStyle w:val="Hyperlink"/>
          </w:rPr>
          <w:t>New publications from the Department for Education: Updated Guidance on Teacher Appraisal, Teacher Capability &amp; Managing Teachers’ and School Leaders’ pay | Strictly Education HR Hub</w:t>
        </w:r>
      </w:hyperlink>
    </w:p>
    <w:p w14:paraId="3D3F6200" w14:textId="34A88C36" w:rsidR="006E77EC" w:rsidRDefault="001D05FF">
      <w:pPr>
        <w:rPr>
          <w:lang w:val="en-US"/>
        </w:rPr>
      </w:pPr>
      <w:hyperlink r:id="rId18" w:history="1">
        <w:r w:rsidR="006E77EC" w:rsidRPr="006E77EC">
          <w:rPr>
            <w:rStyle w:val="Hyperlink"/>
          </w:rPr>
          <w:t>Performance Appraisal | Strictly Education HR Hub</w:t>
        </w:r>
      </w:hyperlink>
    </w:p>
    <w:p w14:paraId="13D093B8" w14:textId="48ADD726" w:rsidR="006E77EC" w:rsidRDefault="001D05FF">
      <w:pPr>
        <w:rPr>
          <w:lang w:val="en-US"/>
        </w:rPr>
      </w:pPr>
      <w:hyperlink r:id="rId19" w:history="1">
        <w:r w:rsidR="00660253" w:rsidRPr="00660253">
          <w:rPr>
            <w:rStyle w:val="Hyperlink"/>
          </w:rPr>
          <w:t>School Teachers’ Review Body 34th Report: 2024 - GOV.UK (www.gov.uk)</w:t>
        </w:r>
      </w:hyperlink>
    </w:p>
    <w:p w14:paraId="7C9B2524" w14:textId="79AAF589" w:rsidR="00660253" w:rsidRDefault="001D05FF">
      <w:pPr>
        <w:rPr>
          <w:lang w:val="en-US"/>
        </w:rPr>
      </w:pPr>
      <w:hyperlink r:id="rId20" w:history="1">
        <w:r w:rsidR="0084109B" w:rsidRPr="0084109B">
          <w:rPr>
            <w:rStyle w:val="Hyperlink"/>
          </w:rPr>
          <w:t>DfE confirms Teachers' 2024 pay award | Strictly Education HR Hub</w:t>
        </w:r>
      </w:hyperlink>
    </w:p>
    <w:p w14:paraId="05E58DC8" w14:textId="46873FED" w:rsidR="0084109B" w:rsidRDefault="001D05FF">
      <w:pPr>
        <w:rPr>
          <w:lang w:val="en-US"/>
        </w:rPr>
      </w:pPr>
      <w:hyperlink r:id="rId21" w:history="1">
        <w:r w:rsidR="00636240" w:rsidRPr="00636240">
          <w:rPr>
            <w:rStyle w:val="Hyperlink"/>
          </w:rPr>
          <w:t>Wellbeing at Work | Strictly Education HR Hub</w:t>
        </w:r>
      </w:hyperlink>
    </w:p>
    <w:p w14:paraId="07BFF112" w14:textId="34C516BA" w:rsidR="00F269F3" w:rsidRDefault="001D05FF">
      <w:pPr>
        <w:rPr>
          <w:lang w:val="en-US"/>
        </w:rPr>
      </w:pPr>
      <w:hyperlink r:id="rId22" w:history="1">
        <w:r w:rsidR="00893D86" w:rsidRPr="00893D86">
          <w:rPr>
            <w:rStyle w:val="Hyperlink"/>
          </w:rPr>
          <w:t>Performance Appraisal - Templates and Tools | Strictly Education HR Hub</w:t>
        </w:r>
      </w:hyperlink>
    </w:p>
    <w:p w14:paraId="149972E1" w14:textId="77777777" w:rsidR="00893D86" w:rsidRPr="00893D86" w:rsidRDefault="001D05FF" w:rsidP="00893D86">
      <w:hyperlink r:id="rId23" w:history="1">
        <w:r w:rsidR="00893D86" w:rsidRPr="00893D86">
          <w:rPr>
            <w:rStyle w:val="Hyperlink"/>
          </w:rPr>
          <w:t>Guidance on Teacher Appraisal Systems in Schools 2024/25</w:t>
        </w:r>
      </w:hyperlink>
    </w:p>
    <w:p w14:paraId="5DD8DCEE" w14:textId="77777777" w:rsidR="00893D86" w:rsidRPr="00893D86" w:rsidRDefault="001D05FF" w:rsidP="00893D86">
      <w:hyperlink r:id="rId24" w:history="1">
        <w:r w:rsidR="00893D86" w:rsidRPr="00893D86">
          <w:rPr>
            <w:rStyle w:val="Hyperlink"/>
          </w:rPr>
          <w:t>Example Appraisal Policy (Teachers Only) &amp; (All Staff) Appraisal Year 2024/25</w:t>
        </w:r>
      </w:hyperlink>
    </w:p>
    <w:p w14:paraId="63A08354" w14:textId="77777777" w:rsidR="00893D86" w:rsidRPr="00893D86" w:rsidRDefault="001D05FF" w:rsidP="00893D86">
      <w:hyperlink r:id="rId25" w:history="1">
        <w:r w:rsidR="00893D86" w:rsidRPr="00893D86">
          <w:rPr>
            <w:rStyle w:val="Hyperlink"/>
          </w:rPr>
          <w:t>Example Teacher Appraisal Report Form 2024/25</w:t>
        </w:r>
      </w:hyperlink>
    </w:p>
    <w:p w14:paraId="1FDB2ACC" w14:textId="77777777" w:rsidR="00893D86" w:rsidRPr="00893D86" w:rsidRDefault="001D05FF" w:rsidP="00893D86">
      <w:hyperlink r:id="rId26" w:history="1">
        <w:r w:rsidR="00893D86" w:rsidRPr="00893D86">
          <w:rPr>
            <w:rStyle w:val="Hyperlink"/>
          </w:rPr>
          <w:t>Example Headteacher Appraisal Report Form 2024/25</w:t>
        </w:r>
      </w:hyperlink>
    </w:p>
    <w:p w14:paraId="3605A28F" w14:textId="77777777" w:rsidR="00893D86" w:rsidRPr="00893D86" w:rsidRDefault="001D05FF" w:rsidP="00893D86">
      <w:hyperlink r:id="rId27" w:history="1">
        <w:r w:rsidR="00893D86" w:rsidRPr="00893D86">
          <w:rPr>
            <w:rStyle w:val="Hyperlink"/>
          </w:rPr>
          <w:t>Guidance: Managing Capability Concerns</w:t>
        </w:r>
      </w:hyperlink>
    </w:p>
    <w:p w14:paraId="113A289C" w14:textId="77777777" w:rsidR="00893D86" w:rsidRPr="00893D86" w:rsidRDefault="001D05FF" w:rsidP="00893D86">
      <w:hyperlink r:id="rId28" w:history="1">
        <w:r w:rsidR="00893D86" w:rsidRPr="00893D86">
          <w:rPr>
            <w:rStyle w:val="Hyperlink"/>
          </w:rPr>
          <w:t>Example Capability Procedure Maintained Schools valid from 1 September 2024</w:t>
        </w:r>
      </w:hyperlink>
    </w:p>
    <w:p w14:paraId="7F34A848" w14:textId="77777777" w:rsidR="00893D86" w:rsidRPr="00893D86" w:rsidRDefault="001D05FF" w:rsidP="00893D86">
      <w:hyperlink r:id="rId29" w:history="1">
        <w:r w:rsidR="00893D86" w:rsidRPr="00893D86">
          <w:rPr>
            <w:rStyle w:val="Hyperlink"/>
          </w:rPr>
          <w:t>Example Capability Procedure Academies valid from 1 September 2024</w:t>
        </w:r>
      </w:hyperlink>
    </w:p>
    <w:p w14:paraId="2228DA87" w14:textId="77777777" w:rsidR="00893D86" w:rsidRDefault="001D05FF" w:rsidP="00893D86">
      <w:pPr>
        <w:rPr>
          <w:lang w:val="en-US"/>
        </w:rPr>
      </w:pPr>
      <w:hyperlink r:id="rId30" w:history="1">
        <w:r w:rsidR="00893D86" w:rsidRPr="00893D86">
          <w:rPr>
            <w:rStyle w:val="Hyperlink"/>
            <w:highlight w:val="white"/>
          </w:rPr>
          <w:t>DRAFT Template Pay Policies 2024/5</w:t>
        </w:r>
      </w:hyperlink>
    </w:p>
    <w:p w14:paraId="0EFE618C" w14:textId="7245B6C3" w:rsidR="00893D86" w:rsidRPr="00746CE1" w:rsidRDefault="00746CE1">
      <w:pPr>
        <w:rPr>
          <w:lang w:val="en-US"/>
        </w:rPr>
      </w:pPr>
      <w:r w:rsidRPr="00746CE1">
        <w:t> </w:t>
      </w:r>
      <w:hyperlink r:id="rId31" w:tgtFrame="_blank" w:history="1">
        <w:r w:rsidRPr="00746CE1">
          <w:rPr>
            <w:rStyle w:val="Hyperlink"/>
          </w:rPr>
          <w:t>Working Together to Safeguard Children guidance </w:t>
        </w:r>
      </w:hyperlink>
    </w:p>
    <w:p w14:paraId="3A8A6BE3" w14:textId="2489B161" w:rsidR="00746CE1" w:rsidRDefault="001D05FF">
      <w:pPr>
        <w:rPr>
          <w:lang w:val="en-US"/>
        </w:rPr>
      </w:pPr>
      <w:hyperlink r:id="rId32" w:history="1">
        <w:r w:rsidR="00746CE1" w:rsidRPr="00746CE1">
          <w:rPr>
            <w:rStyle w:val="Hyperlink"/>
          </w:rPr>
          <w:t>Statutory Guidance Keeping Children Safe in Education (</w:t>
        </w:r>
        <w:proofErr w:type="spellStart"/>
        <w:r w:rsidR="00746CE1" w:rsidRPr="00746CE1">
          <w:rPr>
            <w:rStyle w:val="Hyperlink"/>
          </w:rPr>
          <w:t>KCSiE</w:t>
        </w:r>
        <w:proofErr w:type="spellEnd"/>
        <w:r w:rsidR="00746CE1" w:rsidRPr="00746CE1">
          <w:rPr>
            <w:rStyle w:val="Hyperlink"/>
          </w:rPr>
          <w:t>) 2024 published | Strictly Education HR Hub</w:t>
        </w:r>
      </w:hyperlink>
    </w:p>
    <w:p w14:paraId="1ADA6DBF" w14:textId="3EB63F2B" w:rsidR="00746CE1" w:rsidRPr="00217809" w:rsidRDefault="004777E0">
      <w:pPr>
        <w:rPr>
          <w:b/>
          <w:bCs/>
          <w:lang w:val="en-US"/>
        </w:rPr>
      </w:pPr>
      <w:r w:rsidRPr="00217809">
        <w:rPr>
          <w:b/>
          <w:bCs/>
          <w:lang w:val="en-US"/>
        </w:rPr>
        <w:lastRenderedPageBreak/>
        <w:t>The employment law agenda under a new government- Employment Rights Bill</w:t>
      </w:r>
    </w:p>
    <w:p w14:paraId="5AC9922C" w14:textId="31F3C506" w:rsidR="00893D86" w:rsidRDefault="001D05FF">
      <w:hyperlink r:id="rId33" w:history="1">
        <w:r w:rsidR="003006D5" w:rsidRPr="003006D5">
          <w:rPr>
            <w:rStyle w:val="Hyperlink"/>
          </w:rPr>
          <w:t>Worker Protection (Amendment of Equality Act 2010) Bill</w:t>
        </w:r>
      </w:hyperlink>
      <w:r w:rsidR="003006D5" w:rsidRPr="003006D5">
        <w:t> </w:t>
      </w:r>
    </w:p>
    <w:p w14:paraId="36925657" w14:textId="3E710AEF" w:rsidR="003006D5" w:rsidRDefault="001D05FF">
      <w:pPr>
        <w:rPr>
          <w:lang w:val="en-US"/>
        </w:rPr>
      </w:pPr>
      <w:hyperlink r:id="rId34" w:history="1">
        <w:r w:rsidR="003006D5" w:rsidRPr="003006D5">
          <w:rPr>
            <w:rStyle w:val="Hyperlink"/>
          </w:rPr>
          <w:t>Legislation Tracker | Strictly Education HR Hub</w:t>
        </w:r>
      </w:hyperlink>
    </w:p>
    <w:p w14:paraId="713C7CFF" w14:textId="1D1856A7" w:rsidR="00140254" w:rsidRDefault="001D05FF">
      <w:pPr>
        <w:rPr>
          <w:lang w:val="en-US"/>
        </w:rPr>
      </w:pPr>
      <w:hyperlink r:id="rId35" w:history="1">
        <w:r w:rsidR="00140254" w:rsidRPr="00140254">
          <w:rPr>
            <w:rStyle w:val="Hyperlink"/>
          </w:rPr>
          <w:t>Reminder of Trade union facility time reporting deadline (public sector) | Strictly Education HR Hub</w:t>
        </w:r>
      </w:hyperlink>
    </w:p>
    <w:p w14:paraId="3A03ED11" w14:textId="468AB1AA" w:rsidR="00140254" w:rsidRPr="00217809" w:rsidRDefault="00C77B07">
      <w:pPr>
        <w:rPr>
          <w:b/>
          <w:bCs/>
          <w:lang w:val="en-US"/>
        </w:rPr>
      </w:pPr>
      <w:r w:rsidRPr="00217809">
        <w:rPr>
          <w:b/>
          <w:bCs/>
          <w:lang w:val="en-US"/>
        </w:rPr>
        <w:t>Duty to prevent Sexual harassment at work</w:t>
      </w:r>
    </w:p>
    <w:p w14:paraId="3B81E3A3" w14:textId="5762C45C" w:rsidR="0039481B" w:rsidRPr="0039481B" w:rsidRDefault="0039481B">
      <w:pPr>
        <w:rPr>
          <w:lang w:val="en-US"/>
        </w:rPr>
      </w:pPr>
      <w:hyperlink r:id="rId36" w:history="1">
        <w:r w:rsidRPr="0039481B">
          <w:rPr>
            <w:rStyle w:val="Hyperlink"/>
          </w:rPr>
          <w:t>Grievances, Bullying and Harassment (including Sexual Harassment) | Strictly Education HR Hub</w:t>
        </w:r>
      </w:hyperlink>
    </w:p>
    <w:p w14:paraId="30B7F5BF" w14:textId="69389A3C" w:rsidR="00C77B07" w:rsidRDefault="001D05FF">
      <w:pPr>
        <w:rPr>
          <w:rStyle w:val="Hyperlink"/>
        </w:rPr>
      </w:pPr>
      <w:hyperlink r:id="rId37" w:history="1">
        <w:r w:rsidR="001024E3" w:rsidRPr="001024E3">
          <w:rPr>
            <w:rStyle w:val="Hyperlink"/>
          </w:rPr>
          <w:t>Consultation: technical guidance on sexual harassment and harassment at work | EHRC (equalityhumanrights.com)</w:t>
        </w:r>
      </w:hyperlink>
    </w:p>
    <w:p w14:paraId="0A6E8D6C" w14:textId="70DE3605" w:rsidR="008B0994" w:rsidRDefault="008B0994">
      <w:pPr>
        <w:rPr>
          <w:lang w:val="en-US"/>
        </w:rPr>
      </w:pPr>
      <w:hyperlink r:id="rId38" w:history="1">
        <w:r w:rsidRPr="008B0994">
          <w:rPr>
            <w:rStyle w:val="Hyperlink"/>
          </w:rPr>
          <w:t>Worker Protection (Amendment of Equality Act 2010) Act 2023</w:t>
        </w:r>
      </w:hyperlink>
      <w:r w:rsidRPr="008B0994">
        <w:t> </w:t>
      </w:r>
    </w:p>
    <w:p w14:paraId="1B0EA16A" w14:textId="1EA1468E" w:rsidR="00B878E1" w:rsidRDefault="001D05FF">
      <w:pPr>
        <w:rPr>
          <w:lang w:val="en-US"/>
        </w:rPr>
      </w:pPr>
      <w:hyperlink r:id="rId39" w:history="1">
        <w:r w:rsidR="00B878E1" w:rsidRPr="00B878E1">
          <w:rPr>
            <w:rStyle w:val="Hyperlink"/>
          </w:rPr>
          <w:t>Equality &amp; Employment Rights | Strictly Education HR Hub</w:t>
        </w:r>
      </w:hyperlink>
    </w:p>
    <w:p w14:paraId="60BBCD47" w14:textId="48039465" w:rsidR="00217809" w:rsidRDefault="001D05FF" w:rsidP="00217809">
      <w:pPr>
        <w:rPr>
          <w:lang w:val="en-US"/>
        </w:rPr>
      </w:pPr>
      <w:hyperlink r:id="rId40" w:history="1">
        <w:r w:rsidR="00217809" w:rsidRPr="006F1444">
          <w:rPr>
            <w:rStyle w:val="Hyperlink"/>
            <w:lang w:val="en-US"/>
          </w:rPr>
          <w:t xml:space="preserve">updated resources </w:t>
        </w:r>
      </w:hyperlink>
    </w:p>
    <w:p w14:paraId="276591DE" w14:textId="65A9C742" w:rsidR="00217809" w:rsidRPr="00066136" w:rsidRDefault="001D05FF" w:rsidP="00217809">
      <w:hyperlink r:id="rId41" w:history="1">
        <w:r w:rsidR="00066136" w:rsidRPr="00066136">
          <w:rPr>
            <w:rStyle w:val="Hyperlink"/>
          </w:rPr>
          <w:t xml:space="preserve">Disability </w:t>
        </w:r>
      </w:hyperlink>
      <w:hyperlink r:id="rId42" w:history="1">
        <w:r w:rsidR="00066136" w:rsidRPr="00066136">
          <w:rPr>
            <w:rStyle w:val="Hyperlink"/>
          </w:rPr>
          <w:t>Con</w:t>
        </w:r>
      </w:hyperlink>
      <w:hyperlink r:id="rId43" w:history="1">
        <w:r w:rsidR="00066136" w:rsidRPr="00066136">
          <w:rPr>
            <w:rStyle w:val="Hyperlink"/>
          </w:rPr>
          <w:t>32</w:t>
        </w:r>
      </w:hyperlink>
      <w:hyperlink r:id="rId44" w:history="1">
        <w:r w:rsidR="00066136" w:rsidRPr="00066136">
          <w:rPr>
            <w:rStyle w:val="Hyperlink"/>
          </w:rPr>
          <w:t>fident</w:t>
        </w:r>
      </w:hyperlink>
      <w:hyperlink r:id="rId45" w:history="1">
        <w:r w:rsidR="00066136" w:rsidRPr="00066136">
          <w:rPr>
            <w:rStyle w:val="Hyperlink"/>
          </w:rPr>
          <w:t xml:space="preserve"> </w:t>
        </w:r>
      </w:hyperlink>
      <w:hyperlink r:id="rId46" w:history="1">
        <w:r w:rsidR="00066136" w:rsidRPr="00066136">
          <w:rPr>
            <w:rStyle w:val="Hyperlink"/>
          </w:rPr>
          <w:t>guide for managers</w:t>
        </w:r>
      </w:hyperlink>
      <w:r w:rsidR="00066136" w:rsidRPr="00066136">
        <w:t> </w:t>
      </w:r>
    </w:p>
    <w:p w14:paraId="27B95B31" w14:textId="77777777" w:rsidR="00066136" w:rsidRDefault="001D05FF" w:rsidP="00066136">
      <w:pPr>
        <w:rPr>
          <w:lang w:val="en-US"/>
        </w:rPr>
      </w:pPr>
      <w:hyperlink r:id="rId47" w:history="1">
        <w:r w:rsidR="00066136" w:rsidRPr="003006D5">
          <w:rPr>
            <w:rStyle w:val="Hyperlink"/>
          </w:rPr>
          <w:t>Legislation Tracker | Strictly Education HR Hub</w:t>
        </w:r>
      </w:hyperlink>
    </w:p>
    <w:p w14:paraId="3CF02A5F" w14:textId="77777777" w:rsidR="004275B1" w:rsidRPr="00217809" w:rsidRDefault="004275B1" w:rsidP="004275B1">
      <w:pPr>
        <w:rPr>
          <w:b/>
          <w:bCs/>
          <w:lang w:val="en-US"/>
        </w:rPr>
      </w:pPr>
      <w:r w:rsidRPr="00217809">
        <w:rPr>
          <w:b/>
          <w:bCs/>
          <w:lang w:val="en-US"/>
        </w:rPr>
        <w:t>Keeping Children Safe in Education 2024</w:t>
      </w:r>
    </w:p>
    <w:p w14:paraId="64965A5F" w14:textId="77777777" w:rsidR="004275B1" w:rsidRPr="00893D86" w:rsidRDefault="004275B1" w:rsidP="004275B1">
      <w:hyperlink r:id="rId48" w:tgtFrame="_blank" w:history="1">
        <w:r w:rsidRPr="00746CE1">
          <w:rPr>
            <w:rStyle w:val="Hyperlink"/>
          </w:rPr>
          <w:t>Keeping Children Safe in Education (KCSIE) 2024</w:t>
        </w:r>
      </w:hyperlink>
      <w:r w:rsidRPr="00746CE1">
        <w:t> </w:t>
      </w:r>
    </w:p>
    <w:p w14:paraId="753CB476" w14:textId="77777777" w:rsidR="002A010C" w:rsidRPr="0009615A" w:rsidRDefault="002A010C" w:rsidP="002A010C">
      <w:pPr>
        <w:rPr>
          <w:b/>
          <w:bCs/>
        </w:rPr>
      </w:pPr>
      <w:r w:rsidRPr="0009615A">
        <w:rPr>
          <w:b/>
          <w:bCs/>
        </w:rPr>
        <w:t>HR snippets</w:t>
      </w:r>
    </w:p>
    <w:p w14:paraId="1921C795" w14:textId="77777777" w:rsidR="002A010C" w:rsidRPr="0009615A" w:rsidRDefault="002A010C" w:rsidP="002A010C">
      <w:pPr>
        <w:rPr>
          <w:b/>
          <w:bCs/>
        </w:rPr>
      </w:pPr>
      <w:r w:rsidRPr="0009615A">
        <w:rPr>
          <w:b/>
          <w:bCs/>
        </w:rPr>
        <w:t>Changes to rules for Skilled Workers from 4</w:t>
      </w:r>
      <w:r w:rsidRPr="0009615A">
        <w:rPr>
          <w:b/>
          <w:bCs/>
          <w:vertAlign w:val="superscript"/>
        </w:rPr>
        <w:t>th</w:t>
      </w:r>
      <w:r w:rsidRPr="0009615A">
        <w:rPr>
          <w:b/>
          <w:bCs/>
        </w:rPr>
        <w:t xml:space="preserve"> April</w:t>
      </w:r>
      <w:r>
        <w:rPr>
          <w:b/>
          <w:bCs/>
        </w:rPr>
        <w:t xml:space="preserve"> 2024</w:t>
      </w:r>
    </w:p>
    <w:p w14:paraId="3FF25EE5" w14:textId="77777777" w:rsidR="002A010C" w:rsidRDefault="002A010C" w:rsidP="002A010C">
      <w:hyperlink r:id="rId49" w:anchor=":~:text=The%20Skilled%20Worker%20minimum%20salary,re%2Dexamined%20later%20this%20year." w:history="1">
        <w:r w:rsidRPr="0009615A">
          <w:rPr>
            <w:rStyle w:val="Hyperlink"/>
          </w:rPr>
          <w:t>Changes to legal migration rules for family and work visas in 2024 - House of Commons Library (parliament.uk)</w:t>
        </w:r>
      </w:hyperlink>
    </w:p>
    <w:p w14:paraId="502F40C5" w14:textId="77777777" w:rsidR="002A010C" w:rsidRDefault="002A010C" w:rsidP="002A010C">
      <w:pPr>
        <w:rPr>
          <w:rStyle w:val="Hyperlink"/>
        </w:rPr>
      </w:pPr>
      <w:hyperlink r:id="rId50" w:history="1">
        <w:r>
          <w:rPr>
            <w:rStyle w:val="Hyperlink"/>
          </w:rPr>
          <w:t>Right to Work in the UK | Strictly Education HR Hub</w:t>
        </w:r>
      </w:hyperlink>
    </w:p>
    <w:p w14:paraId="3FD4ADA4" w14:textId="77777777" w:rsidR="002A010C" w:rsidRPr="0009615A" w:rsidRDefault="002A010C" w:rsidP="002A010C">
      <w:hyperlink r:id="rId51" w:history="1">
        <w:r>
          <w:rPr>
            <w:rStyle w:val="Hyperlink"/>
          </w:rPr>
          <w:t>Skilled Worker visa: immigration salary list - GOV.UK (www.gov.uk)</w:t>
        </w:r>
      </w:hyperlink>
    </w:p>
    <w:p w14:paraId="5D1651E1" w14:textId="77777777" w:rsidR="002A010C" w:rsidRPr="0009615A" w:rsidRDefault="002A010C" w:rsidP="002A010C">
      <w:pPr>
        <w:rPr>
          <w:b/>
          <w:bCs/>
        </w:rPr>
      </w:pPr>
      <w:r w:rsidRPr="0009615A">
        <w:rPr>
          <w:b/>
          <w:bCs/>
        </w:rPr>
        <w:t>Changes to mandatory qualifications for SENCOs</w:t>
      </w:r>
    </w:p>
    <w:p w14:paraId="3C5014C2" w14:textId="77777777" w:rsidR="002A010C" w:rsidRPr="0009615A" w:rsidRDefault="002A010C" w:rsidP="002A010C">
      <w:hyperlink r:id="rId52" w:history="1">
        <w:r w:rsidRPr="0009615A">
          <w:rPr>
            <w:rStyle w:val="Hyperlink"/>
          </w:rPr>
          <w:t>Verifying Qualifications and Teacher Status | Strictly Education HR Hub</w:t>
        </w:r>
      </w:hyperlink>
    </w:p>
    <w:p w14:paraId="4F33AC3A" w14:textId="77777777" w:rsidR="001D05FF" w:rsidRDefault="001D05FF" w:rsidP="001D05FF">
      <w:r w:rsidRPr="001D05FF">
        <w:rPr>
          <w:b/>
          <w:bCs/>
        </w:rPr>
        <w:t>The Neonatal Care</w:t>
      </w:r>
      <w:r w:rsidRPr="00433883">
        <w:t xml:space="preserve"> </w:t>
      </w:r>
    </w:p>
    <w:p w14:paraId="45A19FE8" w14:textId="6F90CC29" w:rsidR="00B218FF" w:rsidRPr="001D05FF" w:rsidRDefault="001D05FF" w:rsidP="00217809">
      <w:r w:rsidRPr="00433883">
        <w:t>The Neonatal Care (Leave and Pay) Act 2023 (Expected in April 2025)-</w:t>
      </w:r>
      <w:r>
        <w:t xml:space="preserve"> </w:t>
      </w:r>
      <w:hyperlink r:id="rId53" w:history="1">
        <w:r>
          <w:rPr>
            <w:rStyle w:val="Hyperlink"/>
          </w:rPr>
          <w:t>Maternity Leave and Pay FAQs | Strictly Education HR Hub</w:t>
        </w:r>
      </w:hyperlink>
    </w:p>
    <w:p w14:paraId="6F624336" w14:textId="0C020C61" w:rsidR="00066136" w:rsidRPr="003E56FF" w:rsidRDefault="00623028" w:rsidP="00217809">
      <w:pPr>
        <w:rPr>
          <w:b/>
          <w:bCs/>
          <w:lang w:val="en-US"/>
        </w:rPr>
      </w:pPr>
      <w:r w:rsidRPr="003E56FF">
        <w:rPr>
          <w:b/>
          <w:bCs/>
          <w:lang w:val="en-US"/>
        </w:rPr>
        <w:t xml:space="preserve">Autumn training </w:t>
      </w:r>
    </w:p>
    <w:p w14:paraId="173A1217" w14:textId="77777777" w:rsidR="00170004" w:rsidRDefault="001D05FF" w:rsidP="00170004">
      <w:pPr>
        <w:rPr>
          <w:rStyle w:val="Hyperlink"/>
        </w:rPr>
      </w:pPr>
      <w:hyperlink r:id="rId54" w:history="1">
        <w:r w:rsidR="00170004" w:rsidRPr="00170004">
          <w:rPr>
            <w:rStyle w:val="Hyperlink"/>
          </w:rPr>
          <w:t>Training Courses Autumn 2024</w:t>
        </w:r>
      </w:hyperlink>
    </w:p>
    <w:p w14:paraId="6BBC1F51" w14:textId="760583C0" w:rsidR="00AF448D" w:rsidRPr="004A416C" w:rsidRDefault="00AF448D" w:rsidP="00170004">
      <w:pPr>
        <w:rPr>
          <w:b/>
          <w:bCs/>
        </w:rPr>
      </w:pPr>
      <w:r w:rsidRPr="004A416C">
        <w:rPr>
          <w:b/>
          <w:bCs/>
        </w:rPr>
        <w:t>Available on HR Resources Hub Webinars on demand</w:t>
      </w:r>
    </w:p>
    <w:p w14:paraId="0381F9F4" w14:textId="27C57705" w:rsidR="00AF448D" w:rsidRPr="00AF448D" w:rsidRDefault="001D05FF" w:rsidP="00170004">
      <w:pPr>
        <w:rPr>
          <w:rStyle w:val="Hyperlink"/>
          <w:color w:val="auto"/>
          <w:u w:val="none"/>
        </w:rPr>
      </w:pPr>
      <w:hyperlink r:id="rId55" w:history="1">
        <w:r w:rsidR="004A416C" w:rsidRPr="004A416C">
          <w:rPr>
            <w:rStyle w:val="Hyperlink"/>
          </w:rPr>
          <w:t>Webinar On Demand Library | Strictly Education HR Hub</w:t>
        </w:r>
      </w:hyperlink>
    </w:p>
    <w:p w14:paraId="5A999627" w14:textId="77777777" w:rsidR="001D05FF" w:rsidRDefault="001D05FF" w:rsidP="00170004">
      <w:pPr>
        <w:rPr>
          <w:b/>
          <w:bCs/>
        </w:rPr>
      </w:pPr>
    </w:p>
    <w:p w14:paraId="59CF8A46" w14:textId="44E9DB94" w:rsidR="007F4701" w:rsidRPr="004A416C" w:rsidRDefault="007F4701" w:rsidP="00170004">
      <w:pPr>
        <w:rPr>
          <w:b/>
          <w:bCs/>
        </w:rPr>
      </w:pPr>
      <w:r w:rsidRPr="004A416C">
        <w:rPr>
          <w:b/>
          <w:bCs/>
        </w:rPr>
        <w:lastRenderedPageBreak/>
        <w:t>Recently updated HR Resources</w:t>
      </w:r>
    </w:p>
    <w:p w14:paraId="0C1F46DE" w14:textId="4657CB26" w:rsidR="007F4701" w:rsidRDefault="001D05FF" w:rsidP="00170004">
      <w:pPr>
        <w:rPr>
          <w:rStyle w:val="Hyperlink"/>
        </w:rPr>
      </w:pPr>
      <w:hyperlink r:id="rId56" w:history="1">
        <w:r w:rsidR="00FA3532" w:rsidRPr="00FA3532">
          <w:rPr>
            <w:rStyle w:val="Hyperlink"/>
          </w:rPr>
          <w:t>Ill Health Retirement | Strictly Education HR Hub</w:t>
        </w:r>
      </w:hyperlink>
    </w:p>
    <w:p w14:paraId="74CAA398" w14:textId="29A1921F" w:rsidR="000260DA" w:rsidRDefault="001D05FF" w:rsidP="00170004">
      <w:pPr>
        <w:rPr>
          <w:rStyle w:val="Hyperlink"/>
        </w:rPr>
      </w:pPr>
      <w:hyperlink r:id="rId57" w:history="1">
        <w:r w:rsidR="000260DA" w:rsidRPr="000260DA">
          <w:rPr>
            <w:rStyle w:val="Hyperlink"/>
          </w:rPr>
          <w:t>Time Off and Special Leave | Strictly Education HR Hub</w:t>
        </w:r>
      </w:hyperlink>
    </w:p>
    <w:p w14:paraId="264A9868" w14:textId="4EFFC308" w:rsidR="001D05FF" w:rsidRPr="001D05FF" w:rsidRDefault="001D05FF" w:rsidP="00170004">
      <w:pPr>
        <w:rPr>
          <w:lang w:val="en-US"/>
        </w:rPr>
      </w:pPr>
      <w:hyperlink r:id="rId58" w:history="1">
        <w:r w:rsidRPr="0039481B">
          <w:rPr>
            <w:rStyle w:val="Hyperlink"/>
          </w:rPr>
          <w:t>Grievances, Bullying and Harassment (including Sexual Harassment) | Strictly Education HR Hub</w:t>
        </w:r>
      </w:hyperlink>
    </w:p>
    <w:p w14:paraId="39006848" w14:textId="77777777" w:rsidR="00FA3532" w:rsidRDefault="001D05FF" w:rsidP="00FA3532">
      <w:pPr>
        <w:rPr>
          <w:lang w:val="en-US"/>
        </w:rPr>
      </w:pPr>
      <w:hyperlink r:id="rId59" w:history="1">
        <w:r w:rsidR="00FA3532" w:rsidRPr="006E77EC">
          <w:rPr>
            <w:rStyle w:val="Hyperlink"/>
          </w:rPr>
          <w:t>Performance Appraisal | Strictly Education HR Hub</w:t>
        </w:r>
      </w:hyperlink>
    </w:p>
    <w:p w14:paraId="13ADEEB8" w14:textId="73931F44" w:rsidR="00FA3532" w:rsidRPr="00170004" w:rsidRDefault="001D05FF" w:rsidP="00170004">
      <w:pPr>
        <w:rPr>
          <w:lang w:val="en-US"/>
        </w:rPr>
      </w:pPr>
      <w:hyperlink r:id="rId60" w:history="1">
        <w:r w:rsidR="00FA3532" w:rsidRPr="00893D86">
          <w:rPr>
            <w:rStyle w:val="Hyperlink"/>
          </w:rPr>
          <w:t>Performance Appraisal - Templates and Tools | Strictly Education HR Hub</w:t>
        </w:r>
      </w:hyperlink>
    </w:p>
    <w:p w14:paraId="0125C16A" w14:textId="0BA52AA1" w:rsidR="00623028" w:rsidRPr="003E56FF" w:rsidRDefault="00170004" w:rsidP="00217809">
      <w:pPr>
        <w:rPr>
          <w:b/>
          <w:bCs/>
        </w:rPr>
      </w:pPr>
      <w:r w:rsidRPr="003E56FF">
        <w:rPr>
          <w:b/>
          <w:bCs/>
        </w:rPr>
        <w:t>HR Resources Hub</w:t>
      </w:r>
    </w:p>
    <w:p w14:paraId="022BA98F" w14:textId="77777777" w:rsidR="00170004" w:rsidRPr="00170004" w:rsidRDefault="001D05FF" w:rsidP="00170004">
      <w:hyperlink r:id="rId61" w:history="1">
        <w:r w:rsidR="00170004" w:rsidRPr="00170004">
          <w:rPr>
            <w:rStyle w:val="Hyperlink"/>
          </w:rPr>
          <w:t>https://strictlyeducationhr.co.uk/our-services/free-trial</w:t>
        </w:r>
      </w:hyperlink>
    </w:p>
    <w:p w14:paraId="39785FBC" w14:textId="748FDC99" w:rsidR="00170004" w:rsidRPr="003E56FF" w:rsidRDefault="00C2743D" w:rsidP="00217809">
      <w:pPr>
        <w:rPr>
          <w:b/>
          <w:bCs/>
        </w:rPr>
      </w:pPr>
      <w:r w:rsidRPr="003E56FF">
        <w:rPr>
          <w:b/>
          <w:bCs/>
        </w:rPr>
        <w:t>Sign up for Notifications!</w:t>
      </w:r>
    </w:p>
    <w:p w14:paraId="12723255" w14:textId="1966AE37" w:rsidR="00C2743D" w:rsidRPr="003E56FF" w:rsidRDefault="001D05FF" w:rsidP="00217809">
      <w:hyperlink r:id="rId62" w:history="1">
        <w:r w:rsidR="00C2743D" w:rsidRPr="003E56FF">
          <w:rPr>
            <w:rStyle w:val="Hyperlink"/>
            <w:lang w:val="en-US"/>
          </w:rPr>
          <w:t>My Account</w:t>
        </w:r>
      </w:hyperlink>
    </w:p>
    <w:p w14:paraId="65726FA6" w14:textId="77777777" w:rsidR="00C2743D" w:rsidRPr="00C2743D" w:rsidRDefault="001D05FF" w:rsidP="00C2743D">
      <w:hyperlink r:id="rId63" w:history="1">
        <w:r w:rsidR="00C2743D" w:rsidRPr="00C2743D">
          <w:rPr>
            <w:rStyle w:val="Hyperlink"/>
            <w:lang w:val="en-US"/>
          </w:rPr>
          <w:t>hradvisoryservice@strictlyeducation.co.uk</w:t>
        </w:r>
      </w:hyperlink>
    </w:p>
    <w:p w14:paraId="72321FA6" w14:textId="77777777" w:rsidR="00C2743D" w:rsidRDefault="001D05FF" w:rsidP="00C2743D">
      <w:hyperlink r:id="rId64" w:history="1">
        <w:r w:rsidR="00C2743D" w:rsidRPr="00C2743D">
          <w:rPr>
            <w:rStyle w:val="Hyperlink"/>
            <w:lang w:val="en-US"/>
          </w:rPr>
          <w:t>www.strictlyeducationhr.co.uk</w:t>
        </w:r>
      </w:hyperlink>
    </w:p>
    <w:p w14:paraId="58C7B4DB" w14:textId="77777777" w:rsidR="003E56FF" w:rsidRPr="003E56FF" w:rsidRDefault="001D05FF" w:rsidP="003E56FF">
      <w:hyperlink r:id="rId65" w:history="1">
        <w:r w:rsidR="003E56FF" w:rsidRPr="003E56FF">
          <w:rPr>
            <w:rStyle w:val="Hyperlink"/>
          </w:rPr>
          <w:t>https://www.strictlyeducation.co.uk/hr-services</w:t>
        </w:r>
      </w:hyperlink>
    </w:p>
    <w:p w14:paraId="44975FE9" w14:textId="77777777" w:rsidR="003E56FF" w:rsidRPr="00C2743D" w:rsidRDefault="003E56FF" w:rsidP="00C2743D"/>
    <w:p w14:paraId="519CD177" w14:textId="77777777" w:rsidR="00C2743D" w:rsidRPr="00170004" w:rsidRDefault="00C2743D" w:rsidP="00217809"/>
    <w:sectPr w:rsidR="00C2743D" w:rsidRPr="001700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F06FD"/>
    <w:multiLevelType w:val="hybridMultilevel"/>
    <w:tmpl w:val="A4E8DE72"/>
    <w:lvl w:ilvl="0" w:tplc="61B6F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DC5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6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A5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CA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60C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88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62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44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4029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CF"/>
    <w:rsid w:val="0000505F"/>
    <w:rsid w:val="000260DA"/>
    <w:rsid w:val="00066136"/>
    <w:rsid w:val="001024E3"/>
    <w:rsid w:val="00140254"/>
    <w:rsid w:val="0014461E"/>
    <w:rsid w:val="00170004"/>
    <w:rsid w:val="00170E45"/>
    <w:rsid w:val="00194348"/>
    <w:rsid w:val="001D05FF"/>
    <w:rsid w:val="00217809"/>
    <w:rsid w:val="002A010C"/>
    <w:rsid w:val="002A5212"/>
    <w:rsid w:val="003006D5"/>
    <w:rsid w:val="00301AFE"/>
    <w:rsid w:val="0033422D"/>
    <w:rsid w:val="0039481B"/>
    <w:rsid w:val="003E56FF"/>
    <w:rsid w:val="00417C35"/>
    <w:rsid w:val="004275B1"/>
    <w:rsid w:val="004777E0"/>
    <w:rsid w:val="004A416C"/>
    <w:rsid w:val="004B6331"/>
    <w:rsid w:val="005D12E3"/>
    <w:rsid w:val="005E1EEE"/>
    <w:rsid w:val="00623028"/>
    <w:rsid w:val="00636240"/>
    <w:rsid w:val="0065024B"/>
    <w:rsid w:val="00660253"/>
    <w:rsid w:val="006E77EC"/>
    <w:rsid w:val="006F1444"/>
    <w:rsid w:val="006F5D3D"/>
    <w:rsid w:val="00742A82"/>
    <w:rsid w:val="00745623"/>
    <w:rsid w:val="00746CE1"/>
    <w:rsid w:val="00796C49"/>
    <w:rsid w:val="007F4701"/>
    <w:rsid w:val="0084109B"/>
    <w:rsid w:val="0089033D"/>
    <w:rsid w:val="00893D86"/>
    <w:rsid w:val="008B0994"/>
    <w:rsid w:val="008F34CF"/>
    <w:rsid w:val="008F4CA7"/>
    <w:rsid w:val="009C511A"/>
    <w:rsid w:val="00AF448D"/>
    <w:rsid w:val="00B218FF"/>
    <w:rsid w:val="00B878E1"/>
    <w:rsid w:val="00C2743D"/>
    <w:rsid w:val="00C77B07"/>
    <w:rsid w:val="00DB24C4"/>
    <w:rsid w:val="00E3330C"/>
    <w:rsid w:val="00E6341E"/>
    <w:rsid w:val="00E858AF"/>
    <w:rsid w:val="00EF4683"/>
    <w:rsid w:val="00F21B17"/>
    <w:rsid w:val="00F269F3"/>
    <w:rsid w:val="00FA3532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4CD72"/>
  <w15:chartTrackingRefBased/>
  <w15:docId w15:val="{C5D7321E-6562-40F0-91AD-6ED31A89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3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4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4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4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4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4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4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4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4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4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4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4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4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4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4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4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4C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70E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3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8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7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rictlyeducationhr.co.uk/hr-resources/employee-performance-and-conduct/performance-appraisal/appraisal-templates-and-tools" TargetMode="External"/><Relationship Id="rId21" Type="http://schemas.openxmlformats.org/officeDocument/2006/relationships/hyperlink" Target="https://www.strictlyeducationhr.co.uk/wellbeing-at-work-resources" TargetMode="External"/><Relationship Id="rId34" Type="http://schemas.openxmlformats.org/officeDocument/2006/relationships/hyperlink" Target="https://www.strictlyeducationhr.co.uk/hr-resources/legislation-tracker" TargetMode="External"/><Relationship Id="rId42" Type="http://schemas.openxmlformats.org/officeDocument/2006/relationships/hyperlink" Target="https://www.gov.uk/government/news/new-guide-published-to-help-businesses-boost-disabled-peoples-prospects-at-work" TargetMode="External"/><Relationship Id="rId47" Type="http://schemas.openxmlformats.org/officeDocument/2006/relationships/hyperlink" Target="https://www.strictlyeducationhr.co.uk/hr-resources/legislation-tracker" TargetMode="External"/><Relationship Id="rId50" Type="http://schemas.openxmlformats.org/officeDocument/2006/relationships/hyperlink" Target="https://www.strictlyeducationhr.co.uk/hr-resources/recruitment-selection-and-appointment/conditions-of-appointment-and-role/right-to-work-in-the-uk" TargetMode="External"/><Relationship Id="rId55" Type="http://schemas.openxmlformats.org/officeDocument/2006/relationships/hyperlink" Target="https://www.strictlyeducationhr.co.uk/webinar-on-demand-library" TargetMode="External"/><Relationship Id="rId63" Type="http://schemas.openxmlformats.org/officeDocument/2006/relationships/hyperlink" Target="mailto:hradvisoryservice@strictlyeducation.co.uk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rictlyeducationhr.co.uk/hr-resources/pay-and-conditions-of-service/teachers-pay-and-allowances" TargetMode="External"/><Relationship Id="rId29" Type="http://schemas.openxmlformats.org/officeDocument/2006/relationships/hyperlink" Target="https://www.strictlyeducationhr.co.uk/hr-resources/employee-performance-and-conduct/managing-capability/templates-and-tools-capability/capability-support-plans" TargetMode="External"/><Relationship Id="rId11" Type="http://schemas.openxmlformats.org/officeDocument/2006/relationships/hyperlink" Target="https://www.strictlyeducationhr.co.uk/hr-resources/employee-relations-and-grievances/industrial-action/industrial-action-guidance-and-information" TargetMode="External"/><Relationship Id="rId24" Type="http://schemas.openxmlformats.org/officeDocument/2006/relationships/hyperlink" Target="https://www.strictlyeducationhr.co.uk/hr-resources/employee-performance-and-conduct/performance-appraisal/appraisal-templates-and-tools" TargetMode="External"/><Relationship Id="rId32" Type="http://schemas.openxmlformats.org/officeDocument/2006/relationships/hyperlink" Target="https://www.strictlyeducationhr.co.uk/news/keeping-children-safe-in-education-kcsie-2024-published" TargetMode="External"/><Relationship Id="rId37" Type="http://schemas.openxmlformats.org/officeDocument/2006/relationships/hyperlink" Target="https://www.equalityhumanrights.com/guidance/consultation-technical-guidance-sexual-harassment-and-harassment-work" TargetMode="External"/><Relationship Id="rId40" Type="http://schemas.openxmlformats.org/officeDocument/2006/relationships/hyperlink" Target="https://www.strictlyeducationhr.co.uk/hr-resources/recruitment-selection-and-appointment/conditions-of-appointment-and-role/right-to-work-in-the-uk" TargetMode="External"/><Relationship Id="rId45" Type="http://schemas.openxmlformats.org/officeDocument/2006/relationships/hyperlink" Target="https://www.gov.uk/government/news/new-guide-published-to-help-businesses-boost-disabled-peoples-prospects-at-work" TargetMode="External"/><Relationship Id="rId53" Type="http://schemas.openxmlformats.org/officeDocument/2006/relationships/hyperlink" Target="https://www.strictlyeducationhr.co.uk/hr-resources/family-friendly-rights/maternity-leave-and-pay/maternity-faqs" TargetMode="External"/><Relationship Id="rId58" Type="http://schemas.openxmlformats.org/officeDocument/2006/relationships/hyperlink" Target="https://www.strictlyeducationhr.co.uk/hr-resources/employee-relations-and-grievances/grievances-bullying-and-harassment-including-sexual-harassment" TargetMode="External"/><Relationship Id="rId66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strictlyeducationhr.co.uk/our-services/free-trial" TargetMode="External"/><Relationship Id="rId19" Type="http://schemas.openxmlformats.org/officeDocument/2006/relationships/hyperlink" Target="https://www.gov.uk/government/publications/school-teachers-review-body-34th-report-2024?utm_medium=email&amp;utm_campaign=govuk-notifications-topic&amp;utm_source=7800d279-3f9d-4a67-82f0-fbf73291f8ac&amp;utm_content=daily" TargetMode="External"/><Relationship Id="rId14" Type="http://schemas.openxmlformats.org/officeDocument/2006/relationships/hyperlink" Target="https://www.strictlyeducationhr.co.uk/hr-resources/pay-and-conditions-of-service/teachers-pay-and-allowances/school-teachers-pay-award-2024" TargetMode="External"/><Relationship Id="rId22" Type="http://schemas.openxmlformats.org/officeDocument/2006/relationships/hyperlink" Target="https://www.strictlyeducationhr.co.uk/hr-resources/employee-performance-and-conduct/performance-appraisal/appraisal-templates-and-tools" TargetMode="External"/><Relationship Id="rId27" Type="http://schemas.openxmlformats.org/officeDocument/2006/relationships/hyperlink" Target="https://www.strictlyeducationhr.co.uk/hr-resources/employee-performance-and-conduct/managing-capability/guidance-information-capability-concerns" TargetMode="External"/><Relationship Id="rId30" Type="http://schemas.openxmlformats.org/officeDocument/2006/relationships/hyperlink" Target="https://www.strictlyeducationhr.co.uk/hr-resources/pay-and-conditions-of-service/school-pay-policy" TargetMode="External"/><Relationship Id="rId35" Type="http://schemas.openxmlformats.org/officeDocument/2006/relationships/hyperlink" Target="https://www.strictlyeducationhr.co.uk/news/reminder-of-trade-union-facility-time-reporting-deadline-public-sector" TargetMode="External"/><Relationship Id="rId43" Type="http://schemas.openxmlformats.org/officeDocument/2006/relationships/hyperlink" Target="https://www.gov.uk/government/news/new-guide-published-to-help-businesses-boost-disabled-peoples-prospects-at-work" TargetMode="External"/><Relationship Id="rId48" Type="http://schemas.openxmlformats.org/officeDocument/2006/relationships/hyperlink" Target="https://www.gov.uk/government/publications/keeping-children-safe-in-education--2" TargetMode="External"/><Relationship Id="rId56" Type="http://schemas.openxmlformats.org/officeDocument/2006/relationships/hyperlink" Target="https://www.strictlyeducationhr.co.uk/hr-resources/working-time-absence-and-time-off/ill-health-retirement" TargetMode="External"/><Relationship Id="rId64" Type="http://schemas.openxmlformats.org/officeDocument/2006/relationships/hyperlink" Target="http://www.strictlyeducationhr.co.uk/" TargetMode="External"/><Relationship Id="rId8" Type="http://schemas.openxmlformats.org/officeDocument/2006/relationships/hyperlink" Target="https://www.strictlyeducationhr.co.uk/hr-resources/pay-and-conditions-of-service/support-staff-pay-and-allowances" TargetMode="External"/><Relationship Id="rId51" Type="http://schemas.openxmlformats.org/officeDocument/2006/relationships/hyperlink" Target="https://www.gov.uk/government/publications/skilled-worker-visa-immigration-salary-list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/publications/school-teachers-review-body-34th-report-2024?utm_medium=email&amp;utm_campaign=govuk-notifications-topic&amp;utm_source=7800d279-3f9d-4a67-82f0-fbf73291f8ac&amp;utm_content=daily" TargetMode="External"/><Relationship Id="rId17" Type="http://schemas.openxmlformats.org/officeDocument/2006/relationships/hyperlink" Target="https://www.strictlyeducationhr.co.uk/news/updated-guidance-an-employers-guide-to-right-to-work-checks" TargetMode="External"/><Relationship Id="rId25" Type="http://schemas.openxmlformats.org/officeDocument/2006/relationships/hyperlink" Target="https://www.strictlyeducationhr.co.uk/hr-resources/employee-performance-and-conduct/performance-appraisal/appraisal-templates-and-tools" TargetMode="External"/><Relationship Id="rId33" Type="http://schemas.openxmlformats.org/officeDocument/2006/relationships/hyperlink" Target="https://bills.parliament.uk/bills/3205" TargetMode="External"/><Relationship Id="rId38" Type="http://schemas.openxmlformats.org/officeDocument/2006/relationships/hyperlink" Target="https://www.legislation.gov.uk/ukpga/2023/51" TargetMode="External"/><Relationship Id="rId46" Type="http://schemas.openxmlformats.org/officeDocument/2006/relationships/hyperlink" Target="https://www.gov.uk/government/news/new-guide-published-to-help-businesses-boost-disabled-peoples-prospects-at-work" TargetMode="External"/><Relationship Id="rId59" Type="http://schemas.openxmlformats.org/officeDocument/2006/relationships/hyperlink" Target="https://www.strictlyeducationhr.co.uk/hr-resources/employee-performance-and-conduct/performance-appraisa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strictlyeducationhr.co.uk/news/dfe-confirms-teachers-pay-award-and-removal-of-prp" TargetMode="External"/><Relationship Id="rId41" Type="http://schemas.openxmlformats.org/officeDocument/2006/relationships/hyperlink" Target="https://www.gov.uk/government/news/new-guide-published-to-help-businesses-boost-disabled-peoples-prospects-at-work" TargetMode="External"/><Relationship Id="rId54" Type="http://schemas.openxmlformats.org/officeDocument/2006/relationships/hyperlink" Target="https://www.strictlyeducationestore.co.uk/course/9E9C64E4-9FFA-4EC5-8EFB-637A31250021" TargetMode="External"/><Relationship Id="rId62" Type="http://schemas.openxmlformats.org/officeDocument/2006/relationships/hyperlink" Target="https://www.strictlyeducationhr.co.uk/dashboard-notification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strictlyeducationhr.co.uk/hr-resources/pay-and-conditions-of-service/teachers-pay-and-allowances/school-teachers-pay-award-2025" TargetMode="External"/><Relationship Id="rId23" Type="http://schemas.openxmlformats.org/officeDocument/2006/relationships/hyperlink" Target="https://www.strictlyeducationhr.co.uk/hr-resources/employee-performance-and-conduct/performance-appraisal/appraisal-guidance-and-information" TargetMode="External"/><Relationship Id="rId28" Type="http://schemas.openxmlformats.org/officeDocument/2006/relationships/hyperlink" Target="https://www.strictlyeducationhr.co.uk/hr-resources/employee-performance-and-conduct/managing-capability/templates-and-tools-capability/capability-support-plans" TargetMode="External"/><Relationship Id="rId36" Type="http://schemas.openxmlformats.org/officeDocument/2006/relationships/hyperlink" Target="https://www.strictlyeducationhr.co.uk/hr-resources/employee-relations-and-grievances/grievances-bullying-and-harassment-including-sexual-harassment" TargetMode="External"/><Relationship Id="rId49" Type="http://schemas.openxmlformats.org/officeDocument/2006/relationships/hyperlink" Target="https://commonslibrary.parliament.uk/research-briefings/cbp-9920/" TargetMode="External"/><Relationship Id="rId57" Type="http://schemas.openxmlformats.org/officeDocument/2006/relationships/hyperlink" Target="https://www.strictlyeducationhr.co.uk/hr-resources/working-time-absence-and-time-off/time-off-and-special-leave" TargetMode="External"/><Relationship Id="rId10" Type="http://schemas.openxmlformats.org/officeDocument/2006/relationships/hyperlink" Target="https://www.strictlyeducationhr.co.uk/hr-resources/employee-relations-and-grievances/industrial-action" TargetMode="External"/><Relationship Id="rId31" Type="http://schemas.openxmlformats.org/officeDocument/2006/relationships/hyperlink" Target="https://www.gov.uk/government/publications/working-together-to-safeguard-children--2" TargetMode="External"/><Relationship Id="rId44" Type="http://schemas.openxmlformats.org/officeDocument/2006/relationships/hyperlink" Target="https://www.gov.uk/government/news/new-guide-published-to-help-businesses-boost-disabled-peoples-prospects-at-work" TargetMode="External"/><Relationship Id="rId52" Type="http://schemas.openxmlformats.org/officeDocument/2006/relationships/hyperlink" Target="https://www.strictlyeducationhr.co.uk/hr-resources/recruitment-selection-and-appointment/conditions-of-appointment-and-role/verifying-qualifications-and-teacher-status" TargetMode="External"/><Relationship Id="rId60" Type="http://schemas.openxmlformats.org/officeDocument/2006/relationships/hyperlink" Target="https://www.strictlyeducationhr.co.uk/hr-resources/employee-performance-and-conduct/performance-appraisal/appraisal-templates-and-tools" TargetMode="External"/><Relationship Id="rId65" Type="http://schemas.openxmlformats.org/officeDocument/2006/relationships/hyperlink" Target="https://www.strictlyeducation.co.uk/hr-servi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rictlyeducationhr.co.uk/news/njc-for-lgs-green-book-pay-claim-2024-25" TargetMode="External"/><Relationship Id="rId13" Type="http://schemas.openxmlformats.org/officeDocument/2006/relationships/hyperlink" Target="https://www.strictlyeducationhr.co.uk/hr-resources/pay-and-conditions-of-service/teachers-pay-and-allowances/school-teachers-pay-award-2024" TargetMode="External"/><Relationship Id="rId18" Type="http://schemas.openxmlformats.org/officeDocument/2006/relationships/hyperlink" Target="https://www.strictlyeducationhr.co.uk/hr-resources/employee-performance-and-conduct/performance-appraisal" TargetMode="External"/><Relationship Id="rId39" Type="http://schemas.openxmlformats.org/officeDocument/2006/relationships/hyperlink" Target="https://www.strictlyeducationhr.co.uk/hr-resources/equality-law/equality-employment-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AFF608865D428D9C732A4A839F42" ma:contentTypeVersion="18" ma:contentTypeDescription="Create a new document." ma:contentTypeScope="" ma:versionID="5c53c4baa2762b348eeeef96f8637fd3">
  <xsd:schema xmlns:xsd="http://www.w3.org/2001/XMLSchema" xmlns:xs="http://www.w3.org/2001/XMLSchema" xmlns:p="http://schemas.microsoft.com/office/2006/metadata/properties" xmlns:ns2="22c156d5-2c32-42a5-ac78-e25e77302554" xmlns:ns3="3943eee2-98e6-46e2-ac54-951f3fd4d849" targetNamespace="http://schemas.microsoft.com/office/2006/metadata/properties" ma:root="true" ma:fieldsID="e21514c2b572fba0f42d3b8672100d38" ns2:_="" ns3:_="">
    <xsd:import namespace="22c156d5-2c32-42a5-ac78-e25e77302554"/>
    <xsd:import namespace="3943eee2-98e6-46e2-ac54-951f3fd4d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56d5-2c32-42a5-ac78-e25e7730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75c86d-6c90-4d2d-b565-9e46b1541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3eee2-98e6-46e2-ac54-951f3fd4d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f2e9e-9f4b-4b80-966a-2b119486d5b5}" ma:internalName="TaxCatchAll" ma:showField="CatchAllData" ma:web="3943eee2-98e6-46e2-ac54-951f3fd4d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3eee2-98e6-46e2-ac54-951f3fd4d849" xsi:nil="true"/>
    <lcf76f155ced4ddcb4097134ff3c332f xmlns="22c156d5-2c32-42a5-ac78-e25e773025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0E0FE-A091-4E4C-8E2B-26FFCFB38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156d5-2c32-42a5-ac78-e25e77302554"/>
    <ds:schemaRef ds:uri="3943eee2-98e6-46e2-ac54-951f3fd4d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6549DE-80E9-496A-9DE7-80D1FF6A009E}">
  <ds:schemaRefs>
    <ds:schemaRef ds:uri="http://schemas.microsoft.com/office/2006/metadata/properties"/>
    <ds:schemaRef ds:uri="http://schemas.microsoft.com/office/infopath/2007/PartnerControls"/>
    <ds:schemaRef ds:uri="3943eee2-98e6-46e2-ac54-951f3fd4d849"/>
    <ds:schemaRef ds:uri="22c156d5-2c32-42a5-ac78-e25e77302554"/>
  </ds:schemaRefs>
</ds:datastoreItem>
</file>

<file path=customXml/itemProps3.xml><?xml version="1.0" encoding="utf-8"?>
<ds:datastoreItem xmlns:ds="http://schemas.openxmlformats.org/officeDocument/2006/customXml" ds:itemID="{C102288A-D7C8-4631-8614-27DBABE36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548</Words>
  <Characters>10703</Characters>
  <Application>Microsoft Office Word</Application>
  <DocSecurity>0</DocSecurity>
  <Lines>261</Lines>
  <Paragraphs>239</Paragraphs>
  <ScaleCrop>false</ScaleCrop>
  <Company/>
  <LinksUpToDate>false</LinksUpToDate>
  <CharactersWithSpaces>11012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Jedrusinska, Wioleta</dc:creator>
  <cp:keywords/>
  <dc:description/>
  <cp:lastModifiedBy>Jedrusinska, Wioleta</cp:lastModifiedBy>
  <cp:revision>51</cp:revision>
  <dcterms:created xsi:type="dcterms:W3CDTF">2024-10-01T08:33:00Z</dcterms:created>
  <dcterms:modified xsi:type="dcterms:W3CDTF">2024-10-15T08:19:00Z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65a4b914-4e05-4fd5-90e7-18a0f30018e1</vt:lpwstr>
  </property>
  <property fmtid="{D5CDD505-2E9C-101B-9397-08002B2CF9AE}" pid="3" name="ContentTypeId">
    <vt:lpwstr>0x0101006422AFF608865D428D9C732A4A839F42</vt:lpwstr>
  </property>
  <property fmtid="{D5CDD505-2E9C-101B-9397-08002B2CF9AE}" pid="4" name="MediaServiceImageTags">
    <vt:lpwstr/>
  </property>
</Properties>
</file>